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7920A" w14:textId="77777777" w:rsidR="00EA5292" w:rsidRDefault="00B07A9D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Programa de Ingreso Universitario Ciclo 2027.</w:t>
      </w:r>
    </w:p>
    <w:p w14:paraId="34EA75D5" w14:textId="77777777" w:rsidR="00EA5292" w:rsidRDefault="00EA5292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14:paraId="21B72AF2" w14:textId="77777777" w:rsidR="00EA5292" w:rsidRDefault="00B07A9D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Facultad de Kinesiología y Fisioterapia – Carrera de Kinesiología SGM</w:t>
      </w:r>
    </w:p>
    <w:p w14:paraId="0AF75318" w14:textId="77777777" w:rsidR="00EA5292" w:rsidRDefault="00EA5292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14:paraId="4D3B76A4" w14:textId="77777777" w:rsidR="00EA5292" w:rsidRDefault="00B07A9D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Lunes 14 de septiembre al viernes 20 de noviembre de 2026</w:t>
      </w:r>
    </w:p>
    <w:p w14:paraId="7D4350E2" w14:textId="77777777" w:rsidR="00EA5292" w:rsidRDefault="00EA5292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14:paraId="1A82F01B" w14:textId="77777777" w:rsidR="00EA5292" w:rsidRDefault="00EA5292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</w:p>
    <w:p w14:paraId="2C41F4FB" w14:textId="77777777" w:rsidR="00EA5292" w:rsidRDefault="00EA529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79600B5C" w14:textId="77777777" w:rsidR="00EA5292" w:rsidRDefault="00B07A9D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Grilla horaria semanal</w:t>
      </w:r>
    </w:p>
    <w:p w14:paraId="74A0C1E1" w14:textId="77777777" w:rsidR="00EA5292" w:rsidRDefault="00EA529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"/>
        <w:tblW w:w="9984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663"/>
        <w:gridCol w:w="1664"/>
        <w:gridCol w:w="1664"/>
        <w:gridCol w:w="1665"/>
        <w:gridCol w:w="1665"/>
      </w:tblGrid>
      <w:tr w:rsidR="00EA5292" w14:paraId="59023A96" w14:textId="77777777">
        <w:tc>
          <w:tcPr>
            <w:tcW w:w="1663" w:type="dxa"/>
            <w:shd w:val="clear" w:color="auto" w:fill="C6D9F1"/>
          </w:tcPr>
          <w:p w14:paraId="563ABF83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Lunes</w:t>
            </w:r>
          </w:p>
        </w:tc>
        <w:tc>
          <w:tcPr>
            <w:tcW w:w="1663" w:type="dxa"/>
            <w:shd w:val="clear" w:color="auto" w:fill="C6D9F1"/>
          </w:tcPr>
          <w:p w14:paraId="26D1D849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Martes</w:t>
            </w:r>
          </w:p>
        </w:tc>
        <w:tc>
          <w:tcPr>
            <w:tcW w:w="1663" w:type="dxa"/>
            <w:shd w:val="clear" w:color="auto" w:fill="C6D9F1"/>
          </w:tcPr>
          <w:p w14:paraId="5B633E3C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</w:t>
            </w:r>
          </w:p>
        </w:tc>
        <w:tc>
          <w:tcPr>
            <w:tcW w:w="1663" w:type="dxa"/>
            <w:shd w:val="clear" w:color="auto" w:fill="C6D9F1"/>
          </w:tcPr>
          <w:p w14:paraId="09577C36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Jueves</w:t>
            </w:r>
          </w:p>
        </w:tc>
        <w:tc>
          <w:tcPr>
            <w:tcW w:w="1664" w:type="dxa"/>
            <w:shd w:val="clear" w:color="auto" w:fill="C6D9F1"/>
          </w:tcPr>
          <w:p w14:paraId="7C44D31E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</w:t>
            </w:r>
          </w:p>
        </w:tc>
        <w:tc>
          <w:tcPr>
            <w:tcW w:w="1664" w:type="dxa"/>
            <w:shd w:val="clear" w:color="auto" w:fill="C6D9F1"/>
          </w:tcPr>
          <w:p w14:paraId="77642C3E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Sábado</w:t>
            </w:r>
          </w:p>
        </w:tc>
      </w:tr>
    </w:tbl>
    <w:p w14:paraId="458E7445" w14:textId="77777777" w:rsidR="00EA5292" w:rsidRDefault="00EA529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0"/>
        <w:tblW w:w="9984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663"/>
        <w:gridCol w:w="1664"/>
        <w:gridCol w:w="1664"/>
        <w:gridCol w:w="1665"/>
        <w:gridCol w:w="1665"/>
      </w:tblGrid>
      <w:tr w:rsidR="00EA5292" w14:paraId="2EAE6A06" w14:textId="77777777">
        <w:tc>
          <w:tcPr>
            <w:tcW w:w="1663" w:type="dxa"/>
          </w:tcPr>
          <w:p w14:paraId="050F4480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35C39647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Amoroso, R.</w:t>
            </w:r>
          </w:p>
          <w:p w14:paraId="2B68E8FA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Fundamentos de la Anatomía - Teoría</w:t>
            </w:r>
          </w:p>
          <w:p w14:paraId="72BE87B9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17:00 a 20:00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hs</w:t>
            </w:r>
            <w:proofErr w:type="spellEnd"/>
          </w:p>
          <w:p w14:paraId="1269BA4C" w14:textId="77777777" w:rsidR="00EA5292" w:rsidRDefault="00B07A9D">
            <w:pPr>
              <w:tabs>
                <w:tab w:val="left" w:pos="7155"/>
              </w:tabs>
              <w:ind w:hanging="2"/>
              <w:jc w:val="center"/>
            </w:pPr>
            <w:r>
              <w:rPr>
                <w:rFonts w:ascii="Arial" w:eastAsia="Arial" w:hAnsi="Arial" w:cs="Arial"/>
              </w:rPr>
              <w:t>Presencial</w:t>
            </w:r>
          </w:p>
          <w:p w14:paraId="7D1CB346" w14:textId="77777777" w:rsidR="00EA5292" w:rsidRDefault="00EA5292">
            <w:pPr>
              <w:tabs>
                <w:tab w:val="left" w:pos="7155"/>
              </w:tabs>
              <w:ind w:hanging="2"/>
              <w:jc w:val="center"/>
            </w:pPr>
          </w:p>
          <w:p w14:paraId="51167113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64FCCE6D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1881459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3" w:type="dxa"/>
          </w:tcPr>
          <w:p w14:paraId="6C81719F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3CF0D20E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Gassull</w:t>
            </w:r>
            <w:proofErr w:type="spellEnd"/>
            <w:r>
              <w:rPr>
                <w:rFonts w:ascii="Arial" w:eastAsia="Arial" w:hAnsi="Arial" w:cs="Arial"/>
              </w:rPr>
              <w:t>, N.</w:t>
            </w:r>
          </w:p>
          <w:p w14:paraId="7DB72F22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Histología</w:t>
            </w:r>
          </w:p>
          <w:p w14:paraId="77983990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17:00 a 19:30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hs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25E5403A" w14:textId="77777777" w:rsidR="00EA5292" w:rsidRDefault="00B07A9D">
            <w:pPr>
              <w:tabs>
                <w:tab w:val="left" w:pos="7155"/>
              </w:tabs>
              <w:ind w:hanging="2"/>
              <w:jc w:val="center"/>
            </w:pPr>
            <w:r>
              <w:rPr>
                <w:rFonts w:ascii="Arial" w:eastAsia="Arial" w:hAnsi="Arial" w:cs="Arial"/>
              </w:rPr>
              <w:t>Presencial y Virtual (Bimodal)</w:t>
            </w:r>
          </w:p>
          <w:p w14:paraId="66DDAEBC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61854EF1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2325BED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70FD6DE8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Rodriguez</w:t>
            </w:r>
            <w:proofErr w:type="spellEnd"/>
            <w:r>
              <w:rPr>
                <w:rFonts w:ascii="Arial" w:eastAsia="Arial" w:hAnsi="Arial" w:cs="Arial"/>
              </w:rPr>
              <w:t>, M.L.</w:t>
            </w:r>
          </w:p>
          <w:p w14:paraId="456E632E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Biofísica</w:t>
            </w:r>
          </w:p>
          <w:p w14:paraId="36DFA5F7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20:00 a 21:00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hs</w:t>
            </w:r>
            <w:proofErr w:type="spellEnd"/>
          </w:p>
          <w:p w14:paraId="3CEECECB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Virtual </w:t>
            </w:r>
          </w:p>
          <w:p w14:paraId="30802853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3F97C52E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3" w:type="dxa"/>
          </w:tcPr>
          <w:p w14:paraId="3C74450F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38A3800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Caputo, N.</w:t>
            </w:r>
          </w:p>
          <w:p w14:paraId="789332E3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Taller Introductorio</w:t>
            </w:r>
          </w:p>
          <w:p w14:paraId="421414F8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18:00 a 20:00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hs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17753428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14:paraId="065E8FA4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(Asincrónico)</w:t>
            </w:r>
          </w:p>
          <w:p w14:paraId="74B94763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3" w:type="dxa"/>
          </w:tcPr>
          <w:p w14:paraId="02F4A5BE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7E871867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Bibiloni, F.</w:t>
            </w:r>
          </w:p>
          <w:p w14:paraId="1FC011F8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Fundamentos de la Anatomía - Práctica</w:t>
            </w:r>
          </w:p>
          <w:p w14:paraId="267E2CE3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18:00 a 20:00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hs</w:t>
            </w:r>
            <w:proofErr w:type="spellEnd"/>
          </w:p>
          <w:p w14:paraId="518CD97B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</w:tc>
        <w:tc>
          <w:tcPr>
            <w:tcW w:w="1664" w:type="dxa"/>
          </w:tcPr>
          <w:p w14:paraId="2380156F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03C2FD53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Marra, M.F</w:t>
            </w:r>
          </w:p>
          <w:p w14:paraId="6A7CFCE4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Química</w:t>
            </w:r>
          </w:p>
          <w:p w14:paraId="57FEA951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17:00 a 19:30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hs</w:t>
            </w:r>
            <w:proofErr w:type="spellEnd"/>
          </w:p>
          <w:p w14:paraId="5FB2773E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14:paraId="5C95782A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6D2FB9A6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AF1FFB4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10EB7389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33BC0BC3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01C0C22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Rodriguez</w:t>
            </w:r>
            <w:proofErr w:type="spellEnd"/>
            <w:r>
              <w:rPr>
                <w:rFonts w:ascii="Arial" w:eastAsia="Arial" w:hAnsi="Arial" w:cs="Arial"/>
              </w:rPr>
              <w:t>, M.L.</w:t>
            </w:r>
          </w:p>
          <w:p w14:paraId="5F0A5B74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Biofísica</w:t>
            </w:r>
          </w:p>
          <w:p w14:paraId="2B634895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20:00 a 21:30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hs</w:t>
            </w:r>
            <w:proofErr w:type="spellEnd"/>
          </w:p>
          <w:p w14:paraId="1AE454FF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Virtual </w:t>
            </w:r>
          </w:p>
          <w:p w14:paraId="449D7E72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6908C403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4" w:type="dxa"/>
          </w:tcPr>
          <w:p w14:paraId="105496D0" w14:textId="77777777" w:rsidR="00EA5292" w:rsidRDefault="00EA5292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182A565F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Martínez, A.</w:t>
            </w:r>
          </w:p>
          <w:p w14:paraId="2B4045D1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FARO</w:t>
            </w:r>
          </w:p>
          <w:p w14:paraId="5BC32B74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09:30 a 11:00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hs</w:t>
            </w:r>
            <w:proofErr w:type="spellEnd"/>
          </w:p>
          <w:p w14:paraId="6966FABF" w14:textId="77777777" w:rsidR="00EA5292" w:rsidRDefault="00B07A9D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</w:tc>
      </w:tr>
    </w:tbl>
    <w:p w14:paraId="74262C96" w14:textId="77777777" w:rsidR="00EA5292" w:rsidRDefault="00EA529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77897079" w14:textId="77777777" w:rsidR="00EA5292" w:rsidRDefault="00B07A9D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Horario sujeto a modificaciones          </w:t>
      </w:r>
    </w:p>
    <w:p w14:paraId="6EACC711" w14:textId="77777777" w:rsidR="00EA5292" w:rsidRDefault="00EA5292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</w:p>
    <w:p w14:paraId="755DD3C7" w14:textId="77777777" w:rsidR="00EA5292" w:rsidRDefault="00B07A9D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</w:t>
      </w:r>
    </w:p>
    <w:p w14:paraId="2B927C32" w14:textId="77777777" w:rsidR="00EA5292" w:rsidRDefault="00B07A9D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Contacto: ingreso@umaza.edu.ar</w:t>
      </w:r>
    </w:p>
    <w:p w14:paraId="2DB34A3B" w14:textId="77777777" w:rsidR="00EA5292" w:rsidRDefault="00EA529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52337886" w14:textId="77777777" w:rsidR="00EA5292" w:rsidRDefault="00B07A9D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</w:p>
    <w:p w14:paraId="1BA38446" w14:textId="77777777" w:rsidR="00EA5292" w:rsidRDefault="00EA529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6B1631DE" w14:textId="77777777" w:rsidR="00EA5292" w:rsidRDefault="00EA529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4D83F394" w14:textId="77777777" w:rsidR="00EA5292" w:rsidRDefault="00EA529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5A245E30" w14:textId="77777777" w:rsidR="00EA5292" w:rsidRDefault="00EA529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403E4715" w14:textId="77777777" w:rsidR="00EA5292" w:rsidRDefault="00B07A9D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</w:t>
      </w:r>
    </w:p>
    <w:p w14:paraId="3039BCD5" w14:textId="77777777" w:rsidR="00EA5292" w:rsidRDefault="00EA5292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320E06CE" w14:textId="77777777" w:rsidR="00EA5292" w:rsidRDefault="00B07A9D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-------------------------------------------------------------------------------------------------------------------------------------</w:t>
      </w:r>
    </w:p>
    <w:p w14:paraId="5F27D4FE" w14:textId="77777777" w:rsidR="00EA5292" w:rsidRDefault="00B07A9D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Univers</w:t>
      </w:r>
      <w:r>
        <w:rPr>
          <w:rFonts w:ascii="Arial" w:eastAsia="Arial" w:hAnsi="Arial" w:cs="Arial"/>
          <w:sz w:val="22"/>
          <w:szCs w:val="22"/>
        </w:rPr>
        <w:t xml:space="preserve">idad Juan Agustín Maza – Asesoría Educativa Universitaria - Programa Ingreso Universitario  </w:t>
      </w:r>
    </w:p>
    <w:sectPr w:rsidR="00EA52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0"/>
      <w:pgMar w:top="2269" w:right="719" w:bottom="851" w:left="1418" w:header="11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AF18A" w14:textId="77777777" w:rsidR="00B07A9D" w:rsidRDefault="00B07A9D">
      <w:r>
        <w:separator/>
      </w:r>
    </w:p>
  </w:endnote>
  <w:endnote w:type="continuationSeparator" w:id="0">
    <w:p w14:paraId="2130D407" w14:textId="77777777" w:rsidR="00B07A9D" w:rsidRDefault="00B0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F82DD9F-3AB9-4F49-9064-1557CB51345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6036E7A-2E19-4A40-AF28-C4FDBD040B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FEA7DA1-DE42-406B-9AF0-EFDF011511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83167" w14:textId="77777777" w:rsidR="00EA5292" w:rsidRDefault="00EA52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AA0DB" w14:textId="77777777" w:rsidR="00EA5292" w:rsidRDefault="00B07A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Calibri" w:eastAsia="Calibri" w:hAnsi="Calibri" w:cs="Calibri"/>
        <w:color w:val="4F81BD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C30528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3F99CFF8" w14:textId="77777777" w:rsidR="00EA5292" w:rsidRDefault="00EA52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CB87B" w14:textId="77777777" w:rsidR="00EA5292" w:rsidRDefault="00EA52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4CD31" w14:textId="77777777" w:rsidR="00B07A9D" w:rsidRDefault="00B07A9D">
      <w:r>
        <w:separator/>
      </w:r>
    </w:p>
  </w:footnote>
  <w:footnote w:type="continuationSeparator" w:id="0">
    <w:p w14:paraId="372E4F9A" w14:textId="77777777" w:rsidR="00B07A9D" w:rsidRDefault="00B07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F2EF4" w14:textId="77777777" w:rsidR="00EA5292" w:rsidRDefault="00EA52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3A7A" w14:textId="77777777" w:rsidR="00EA5292" w:rsidRDefault="00EA52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14:paraId="59FF4E88" w14:textId="77777777" w:rsidR="00EA5292" w:rsidRDefault="00EA52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14:paraId="3274AD1F" w14:textId="77777777" w:rsidR="00EA5292" w:rsidRDefault="00B07A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30E8B14" wp14:editId="0FFA813E">
          <wp:simplePos x="0" y="0"/>
          <wp:positionH relativeFrom="column">
            <wp:posOffset>4953635</wp:posOffset>
          </wp:positionH>
          <wp:positionV relativeFrom="paragraph">
            <wp:posOffset>6350</wp:posOffset>
          </wp:positionV>
          <wp:extent cx="1257300" cy="57057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570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223F73" w14:textId="77777777" w:rsidR="00EA5292" w:rsidRDefault="00B07A9D">
    <w:pPr>
      <w:ind w:left="2" w:hanging="4"/>
    </w:pPr>
    <w:r>
      <w:rPr>
        <w:rFonts w:ascii="Arial" w:eastAsia="Arial" w:hAnsi="Arial" w:cs="Arial"/>
        <w:sz w:val="44"/>
        <w:szCs w:val="44"/>
      </w:rPr>
      <w:t>Asesoría Educativa Universitaria</w:t>
    </w:r>
    <w:r>
      <w:rPr>
        <w:sz w:val="44"/>
        <w:szCs w:val="44"/>
      </w:rPr>
      <w:t xml:space="preserve">        </w:t>
    </w:r>
  </w:p>
  <w:p w14:paraId="59E8F9AA" w14:textId="77777777" w:rsidR="00EA5292" w:rsidRDefault="00EA5292">
    <w:pPr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0C94A" w14:textId="77777777" w:rsidR="00EA5292" w:rsidRDefault="00EA52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292"/>
    <w:rsid w:val="00B07A9D"/>
    <w:rsid w:val="00C30528"/>
    <w:rsid w:val="00EA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BF0B"/>
  <w15:docId w15:val="{21D4488A-04AD-4CEE-8C43-C41930CC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w+SBckNoKycE14eKga6JPKLmHg==">CgMxLjAyCGguZ2pkZ3hzOAByITFlOFZuSDZhaE5GX19sUDAxQW5nelcwQWY0SGVmRTZISg==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Coordinacion PIU</dc:creator>
  <cp:lastModifiedBy>Coordinacion PIU</cp:lastModifiedBy>
  <cp:revision>2</cp:revision>
  <dcterms:created xsi:type="dcterms:W3CDTF">2026-08-13T17:24:00Z</dcterms:created>
  <dcterms:modified xsi:type="dcterms:W3CDTF">2026-08-13T17:24:00Z</dcterms:modified>
</cp:coreProperties>
</file>